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CA0281" w14:textId="77777777" w:rsidR="000F631F" w:rsidRDefault="000F631F">
      <w:pPr>
        <w:pStyle w:val="Geenafstand"/>
        <w:jc w:val="center"/>
        <w:rPr>
          <w:rFonts w:ascii="Calibri" w:eastAsia="Calibri" w:hAnsi="Calibri" w:cs="Calibri"/>
          <w:b/>
          <w:bCs/>
          <w:sz w:val="22"/>
          <w:szCs w:val="22"/>
          <w:lang w:val="nl-NL"/>
        </w:rPr>
      </w:pPr>
    </w:p>
    <w:p w14:paraId="3FCEF165" w14:textId="77777777" w:rsidR="000F631F" w:rsidRDefault="000F631F">
      <w:pPr>
        <w:pStyle w:val="Geenafstand"/>
        <w:jc w:val="center"/>
        <w:rPr>
          <w:rFonts w:ascii="Calibri" w:eastAsia="Calibri" w:hAnsi="Calibri" w:cs="Calibri"/>
          <w:b/>
          <w:bCs/>
          <w:sz w:val="22"/>
          <w:szCs w:val="22"/>
          <w:lang w:val="nl-NL"/>
        </w:rPr>
      </w:pPr>
    </w:p>
    <w:p w14:paraId="43218C02" w14:textId="01E11453" w:rsidR="00AD0C42" w:rsidRDefault="00800A37">
      <w:pPr>
        <w:pStyle w:val="Geenafstand"/>
        <w:jc w:val="center"/>
        <w:rPr>
          <w:rFonts w:ascii="Calibri" w:eastAsia="Calibri" w:hAnsi="Calibri" w:cs="Calibri"/>
          <w:b/>
          <w:bCs/>
          <w:sz w:val="22"/>
          <w:szCs w:val="22"/>
          <w:lang w:val="nl-NL"/>
        </w:rPr>
      </w:pPr>
      <w:r>
        <w:rPr>
          <w:rFonts w:ascii="Calibri" w:eastAsia="Calibri" w:hAnsi="Calibri" w:cs="Calibri"/>
          <w:b/>
          <w:bCs/>
          <w:sz w:val="22"/>
          <w:szCs w:val="22"/>
          <w:lang w:val="nl-NL"/>
        </w:rPr>
        <w:t xml:space="preserve">Donderdagbijeenkomst </w:t>
      </w:r>
      <w:r w:rsidR="00EA6287">
        <w:rPr>
          <w:rFonts w:ascii="Calibri" w:eastAsia="Calibri" w:hAnsi="Calibri" w:cs="Calibri"/>
          <w:b/>
          <w:bCs/>
          <w:sz w:val="22"/>
          <w:szCs w:val="22"/>
          <w:lang w:val="nl-NL"/>
        </w:rPr>
        <w:t>Suïcide</w:t>
      </w:r>
    </w:p>
    <w:p w14:paraId="7904F8BF" w14:textId="41AD5664" w:rsidR="00106CF3" w:rsidRDefault="003F52BF">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 xml:space="preserve">Donderdag </w:t>
      </w:r>
      <w:r w:rsidR="00800A37">
        <w:rPr>
          <w:rFonts w:ascii="Calibri" w:eastAsia="Calibri" w:hAnsi="Calibri" w:cs="Calibri"/>
          <w:sz w:val="22"/>
          <w:szCs w:val="22"/>
          <w:lang w:val="nl-NL"/>
        </w:rPr>
        <w:t>23 januari 2020</w:t>
      </w:r>
    </w:p>
    <w:p w14:paraId="5ECF6E1E" w14:textId="77777777" w:rsidR="00106CF3" w:rsidRDefault="00106CF3">
      <w:pPr>
        <w:pStyle w:val="Geenafstand"/>
        <w:jc w:val="center"/>
        <w:rPr>
          <w:rFonts w:ascii="Calibri" w:eastAsia="Calibri" w:hAnsi="Calibri" w:cs="Calibri"/>
          <w:sz w:val="22"/>
          <w:szCs w:val="22"/>
          <w:lang w:val="nl-NL"/>
        </w:rPr>
      </w:pPr>
    </w:p>
    <w:p w14:paraId="4237D9AD" w14:textId="4CA8A86B" w:rsidR="00800A37" w:rsidRPr="00800A37" w:rsidRDefault="00800A37">
      <w:pPr>
        <w:pStyle w:val="Geenafstand"/>
        <w:rPr>
          <w:rFonts w:ascii="Calibri" w:eastAsia="Calibri" w:hAnsi="Calibri" w:cs="Calibri"/>
          <w:i/>
          <w:sz w:val="22"/>
          <w:szCs w:val="22"/>
          <w:lang w:val="nl-NL"/>
        </w:rPr>
      </w:pPr>
      <w:r w:rsidRPr="00800A37">
        <w:rPr>
          <w:rFonts w:ascii="Calibri" w:eastAsia="Calibri" w:hAnsi="Calibri" w:cs="Calibri"/>
          <w:i/>
          <w:sz w:val="22"/>
          <w:szCs w:val="22"/>
          <w:lang w:val="nl-NL"/>
        </w:rPr>
        <w:t>Meer weten over hoe jij als psycholoog suïcidaliteit bespreekbaar kan maken, naasten kan betrekken en kan inzetten op veiligheid en passende zorg?</w:t>
      </w:r>
      <w:r>
        <w:rPr>
          <w:rFonts w:ascii="Calibri" w:eastAsia="Calibri" w:hAnsi="Calibri" w:cs="Calibri"/>
          <w:i/>
          <w:sz w:val="22"/>
          <w:szCs w:val="22"/>
          <w:lang w:val="nl-NL"/>
        </w:rPr>
        <w:t xml:space="preserve"> Schrijf je dan </w:t>
      </w:r>
      <w:r w:rsidR="00AA36EC">
        <w:rPr>
          <w:rFonts w:ascii="Calibri" w:eastAsia="Calibri" w:hAnsi="Calibri" w:cs="Calibri"/>
          <w:i/>
          <w:sz w:val="22"/>
          <w:szCs w:val="22"/>
          <w:lang w:val="nl-NL"/>
        </w:rPr>
        <w:t>nu</w:t>
      </w:r>
      <w:r>
        <w:rPr>
          <w:rFonts w:ascii="Calibri" w:eastAsia="Calibri" w:hAnsi="Calibri" w:cs="Calibri"/>
          <w:i/>
          <w:sz w:val="22"/>
          <w:szCs w:val="22"/>
          <w:lang w:val="nl-NL"/>
        </w:rPr>
        <w:t xml:space="preserve"> in voor deze donderdagbijeenkomst over Suïcidaliteit. </w:t>
      </w:r>
    </w:p>
    <w:p w14:paraId="73A692FE" w14:textId="77777777" w:rsidR="00800A37" w:rsidRDefault="00800A37">
      <w:pPr>
        <w:pStyle w:val="Geenafstand"/>
        <w:rPr>
          <w:rFonts w:ascii="Calibri" w:eastAsia="Calibri" w:hAnsi="Calibri" w:cs="Calibri"/>
          <w:sz w:val="22"/>
          <w:szCs w:val="22"/>
          <w:lang w:val="nl-NL"/>
        </w:rPr>
      </w:pPr>
    </w:p>
    <w:p w14:paraId="3404E848" w14:textId="07811A41" w:rsidR="00106CF3" w:rsidRDefault="00C05EDC">
      <w:pPr>
        <w:pStyle w:val="Geenafstand"/>
        <w:rPr>
          <w:rFonts w:ascii="Calibri" w:eastAsia="Calibri" w:hAnsi="Calibri" w:cs="Calibri"/>
          <w:sz w:val="22"/>
          <w:szCs w:val="22"/>
          <w:lang w:val="nl-NL"/>
        </w:rPr>
      </w:pPr>
      <w:r w:rsidRPr="00C05EDC">
        <w:rPr>
          <w:rFonts w:ascii="Calibri" w:eastAsia="Calibri" w:hAnsi="Calibri" w:cs="Calibri"/>
          <w:sz w:val="22"/>
          <w:szCs w:val="22"/>
          <w:lang w:val="nl-NL"/>
        </w:rPr>
        <w:t>Elke psycholoog werkzaam in de BGGZ of SGGZ komt patiënten tegen met suïcidale gedachten of suïcidaal gedrag. Suïcidaliteit kan veel spanning oproepen, zowel bij patiënten als hulpverleners. In deze donderdagavond bijeenkomst van de sectie GGZ van het NIP wordt stil gestaan bij hoe je de suïcidaliteit bespreekbaar kan maken met je patiënt en deze uitvraagt, hoe je naasten betrekt en in zet op veiligheid en passende zorg. Er zal ook uitgebreid stil gestaan worden bij wat je juist als psycholoog kan betekenen voor patiënten met suïcidaal gedrag of in crisis.</w:t>
      </w:r>
    </w:p>
    <w:p w14:paraId="7ED8EF13" w14:textId="77777777" w:rsidR="00C05EDC" w:rsidRDefault="00C05EDC">
      <w:pPr>
        <w:pStyle w:val="Geenafstand"/>
        <w:rPr>
          <w:rFonts w:ascii="Calibri" w:eastAsia="Calibri" w:hAnsi="Calibri" w:cs="Calibri"/>
          <w:sz w:val="22"/>
          <w:szCs w:val="22"/>
          <w:lang w:val="nl-NL"/>
        </w:rPr>
      </w:pPr>
    </w:p>
    <w:p w14:paraId="3B4FE268" w14:textId="77777777" w:rsidR="00106CF3" w:rsidRDefault="00905A3F">
      <w:pPr>
        <w:pStyle w:val="Geenafstand"/>
        <w:rPr>
          <w:rFonts w:ascii="Calibri" w:eastAsia="Calibri" w:hAnsi="Calibri" w:cs="Calibri"/>
          <w:sz w:val="22"/>
          <w:szCs w:val="22"/>
          <w:lang w:val="nl-NL"/>
        </w:rPr>
      </w:pPr>
      <w:r>
        <w:rPr>
          <w:rFonts w:ascii="Calibri" w:eastAsia="Calibri" w:hAnsi="Calibri" w:cs="Calibri"/>
          <w:b/>
          <w:bCs/>
          <w:sz w:val="22"/>
          <w:szCs w:val="22"/>
          <w:lang w:val="nl-NL"/>
        </w:rPr>
        <w:t>Over de spreker</w:t>
      </w:r>
    </w:p>
    <w:p w14:paraId="53DC2915" w14:textId="09AD72E8" w:rsidR="00905A3F" w:rsidRPr="00654620" w:rsidRDefault="00800A37">
      <w:pPr>
        <w:pStyle w:val="Geenafstand"/>
        <w:rPr>
          <w:rFonts w:ascii="Calibri" w:eastAsia="Calibri" w:hAnsi="Calibri" w:cs="Calibri"/>
          <w:sz w:val="22"/>
          <w:szCs w:val="22"/>
          <w:lang w:val="nl-NL"/>
        </w:rPr>
      </w:pPr>
      <w:r>
        <w:rPr>
          <w:rFonts w:ascii="Calibri" w:eastAsia="Calibri" w:hAnsi="Calibri" w:cs="Calibri"/>
          <w:sz w:val="22"/>
          <w:szCs w:val="22"/>
          <w:lang w:val="nl-NL"/>
        </w:rPr>
        <w:t>Nicole Oude Oosterik is Klinisch Psycholoog, Psychotherapeut en S</w:t>
      </w:r>
      <w:r w:rsidR="00256B18">
        <w:rPr>
          <w:rFonts w:ascii="Calibri" w:eastAsia="Calibri" w:hAnsi="Calibri" w:cs="Calibri"/>
          <w:sz w:val="22"/>
          <w:szCs w:val="22"/>
          <w:lang w:val="nl-NL"/>
        </w:rPr>
        <w:t xml:space="preserve">upervisor VGCt bij Pro Persona, en </w:t>
      </w:r>
      <w:r w:rsidR="00654620" w:rsidRPr="00654620">
        <w:rPr>
          <w:lang w:val="nl-NL"/>
        </w:rPr>
        <w:t xml:space="preserve">ervaren op het gebied van </w:t>
      </w:r>
      <w:r w:rsidR="00654620" w:rsidRPr="00654620">
        <w:rPr>
          <w:lang w:val="nl-NL"/>
        </w:rPr>
        <w:t>suïcidaal</w:t>
      </w:r>
      <w:r w:rsidR="00654620" w:rsidRPr="00654620">
        <w:rPr>
          <w:lang w:val="nl-NL"/>
        </w:rPr>
        <w:t xml:space="preserve"> gedrag door haar e</w:t>
      </w:r>
      <w:r w:rsidR="00654620">
        <w:rPr>
          <w:lang w:val="nl-NL"/>
        </w:rPr>
        <w:t>r</w:t>
      </w:r>
      <w:r w:rsidR="00654620" w:rsidRPr="00654620">
        <w:rPr>
          <w:lang w:val="nl-NL"/>
        </w:rPr>
        <w:t>varing binnen de spoedeisende psychiatrie (Intensive Home Treatment en High &amp; Intensive Care</w:t>
      </w:r>
      <w:r w:rsidR="00654620">
        <w:rPr>
          <w:lang w:val="nl-NL"/>
        </w:rPr>
        <w:t>)</w:t>
      </w:r>
      <w:r w:rsidR="00654620" w:rsidRPr="00654620">
        <w:rPr>
          <w:lang w:val="nl-NL"/>
        </w:rPr>
        <w:t>.</w:t>
      </w:r>
      <w:bookmarkStart w:id="0" w:name="_GoBack"/>
      <w:bookmarkEnd w:id="0"/>
    </w:p>
    <w:p w14:paraId="349156DA" w14:textId="77777777" w:rsidR="00654620" w:rsidRDefault="00654620">
      <w:pPr>
        <w:pStyle w:val="Geenafstand"/>
        <w:rPr>
          <w:rFonts w:ascii="Calibri" w:eastAsia="Calibri" w:hAnsi="Calibri" w:cs="Calibri"/>
          <w:sz w:val="22"/>
          <w:szCs w:val="22"/>
          <w:lang w:val="nl-NL"/>
        </w:rPr>
      </w:pPr>
    </w:p>
    <w:p w14:paraId="4020F5A1" w14:textId="77777777" w:rsidR="00106CF3" w:rsidRDefault="00A21D2B">
      <w:pPr>
        <w:pStyle w:val="Geenafstand"/>
        <w:rPr>
          <w:rFonts w:ascii="Calibri" w:eastAsia="Calibri" w:hAnsi="Calibri" w:cs="Calibri"/>
          <w:i/>
          <w:iCs/>
          <w:sz w:val="22"/>
          <w:szCs w:val="22"/>
          <w:lang w:val="nl-NL"/>
        </w:rPr>
      </w:pPr>
      <w:r>
        <w:rPr>
          <w:rFonts w:ascii="Calibri" w:eastAsia="Calibri" w:hAnsi="Calibri" w:cs="Calibri"/>
          <w:b/>
          <w:bCs/>
          <w:sz w:val="22"/>
          <w:szCs w:val="22"/>
          <w:lang w:val="nl-NL"/>
        </w:rPr>
        <w:t>Programma</w:t>
      </w:r>
      <w:r w:rsidR="007C45AD">
        <w:rPr>
          <w:rFonts w:ascii="Calibri" w:eastAsia="Calibri" w:hAnsi="Calibri" w:cs="Calibri"/>
          <w:i/>
          <w:iCs/>
          <w:sz w:val="22"/>
          <w:szCs w:val="22"/>
          <w:lang w:val="nl-NL"/>
        </w:rPr>
        <w:t xml:space="preserve"> </w:t>
      </w:r>
    </w:p>
    <w:p w14:paraId="4B7BFAA7" w14:textId="33A4320D" w:rsidR="00106CF3" w:rsidRDefault="00800A37">
      <w:pPr>
        <w:pStyle w:val="Geenafstand"/>
        <w:rPr>
          <w:rFonts w:ascii="Calibri" w:eastAsia="Calibri" w:hAnsi="Calibri" w:cs="Calibri"/>
          <w:sz w:val="22"/>
          <w:szCs w:val="22"/>
          <w:lang w:val="nl-NL"/>
        </w:rPr>
      </w:pPr>
      <w:r>
        <w:rPr>
          <w:rFonts w:ascii="Calibri" w:eastAsia="Calibri" w:hAnsi="Calibri" w:cs="Calibri"/>
          <w:sz w:val="22"/>
          <w:szCs w:val="22"/>
          <w:lang w:val="nl-NL"/>
        </w:rPr>
        <w:t>17.30-18.0</w:t>
      </w:r>
      <w:r w:rsidR="00347CF2">
        <w:rPr>
          <w:rFonts w:ascii="Calibri" w:eastAsia="Calibri" w:hAnsi="Calibri" w:cs="Calibri"/>
          <w:sz w:val="22"/>
          <w:szCs w:val="22"/>
          <w:lang w:val="nl-NL"/>
        </w:rPr>
        <w:t>0</w:t>
      </w:r>
      <w:r w:rsidR="007C45AD">
        <w:rPr>
          <w:rFonts w:ascii="Calibri" w:eastAsia="Calibri" w:hAnsi="Calibri" w:cs="Calibri"/>
          <w:sz w:val="22"/>
          <w:szCs w:val="22"/>
          <w:lang w:val="nl-NL"/>
        </w:rPr>
        <w:t xml:space="preserve"> uur:</w:t>
      </w:r>
      <w:r w:rsidR="007C45AD">
        <w:rPr>
          <w:rFonts w:ascii="Calibri" w:eastAsia="Calibri" w:hAnsi="Calibri" w:cs="Calibri"/>
          <w:sz w:val="22"/>
          <w:szCs w:val="22"/>
          <w:lang w:val="nl-NL"/>
        </w:rPr>
        <w:tab/>
        <w:t>Ontvangst</w:t>
      </w:r>
      <w:r w:rsidR="003F52BF">
        <w:rPr>
          <w:rFonts w:ascii="Calibri" w:eastAsia="Calibri" w:hAnsi="Calibri" w:cs="Calibri"/>
          <w:sz w:val="22"/>
          <w:szCs w:val="22"/>
          <w:lang w:val="nl-NL"/>
        </w:rPr>
        <w:t xml:space="preserve"> met </w:t>
      </w:r>
      <w:r w:rsidR="00347CF2">
        <w:rPr>
          <w:rFonts w:ascii="Calibri" w:eastAsia="Calibri" w:hAnsi="Calibri" w:cs="Calibri"/>
          <w:sz w:val="22"/>
          <w:szCs w:val="22"/>
          <w:lang w:val="nl-NL"/>
        </w:rPr>
        <w:t xml:space="preserve">soep en </w:t>
      </w:r>
      <w:r w:rsidR="003F52BF">
        <w:rPr>
          <w:rFonts w:ascii="Calibri" w:eastAsia="Calibri" w:hAnsi="Calibri" w:cs="Calibri"/>
          <w:sz w:val="22"/>
          <w:szCs w:val="22"/>
          <w:lang w:val="nl-NL"/>
        </w:rPr>
        <w:t>broodjes</w:t>
      </w:r>
    </w:p>
    <w:p w14:paraId="6E4BB859" w14:textId="61F2FF45" w:rsidR="00106CF3" w:rsidRDefault="00800A37">
      <w:pPr>
        <w:pStyle w:val="Geenafstand"/>
        <w:rPr>
          <w:rFonts w:ascii="Calibri" w:eastAsia="Calibri" w:hAnsi="Calibri" w:cs="Calibri"/>
          <w:sz w:val="22"/>
          <w:szCs w:val="22"/>
          <w:lang w:val="nl-NL"/>
        </w:rPr>
      </w:pPr>
      <w:r>
        <w:rPr>
          <w:rFonts w:ascii="Calibri" w:eastAsia="Calibri" w:hAnsi="Calibri" w:cs="Calibri"/>
          <w:sz w:val="22"/>
          <w:szCs w:val="22"/>
          <w:lang w:val="nl-NL"/>
        </w:rPr>
        <w:t>18.00</w:t>
      </w:r>
      <w:r w:rsidR="000F116D">
        <w:rPr>
          <w:rFonts w:ascii="Calibri" w:eastAsia="Calibri" w:hAnsi="Calibri" w:cs="Calibri"/>
          <w:sz w:val="22"/>
          <w:szCs w:val="22"/>
          <w:lang w:val="nl-NL"/>
        </w:rPr>
        <w:t>-21</w:t>
      </w:r>
      <w:r w:rsidR="003F52BF">
        <w:rPr>
          <w:rFonts w:ascii="Calibri" w:eastAsia="Calibri" w:hAnsi="Calibri" w:cs="Calibri"/>
          <w:sz w:val="22"/>
          <w:szCs w:val="22"/>
          <w:lang w:val="nl-NL"/>
        </w:rPr>
        <w:t>.</w:t>
      </w:r>
      <w:r>
        <w:rPr>
          <w:rFonts w:ascii="Calibri" w:eastAsia="Calibri" w:hAnsi="Calibri" w:cs="Calibri"/>
          <w:sz w:val="22"/>
          <w:szCs w:val="22"/>
          <w:lang w:val="nl-NL"/>
        </w:rPr>
        <w:t>00</w:t>
      </w:r>
      <w:r w:rsidR="00265832">
        <w:rPr>
          <w:rFonts w:ascii="Calibri" w:eastAsia="Calibri" w:hAnsi="Calibri" w:cs="Calibri"/>
          <w:sz w:val="22"/>
          <w:szCs w:val="22"/>
          <w:lang w:val="nl-NL"/>
        </w:rPr>
        <w:t xml:space="preserve"> </w:t>
      </w:r>
      <w:r w:rsidR="007C45AD">
        <w:rPr>
          <w:rFonts w:ascii="Calibri" w:eastAsia="Calibri" w:hAnsi="Calibri" w:cs="Calibri"/>
          <w:sz w:val="22"/>
          <w:szCs w:val="22"/>
          <w:lang w:val="nl-NL"/>
        </w:rPr>
        <w:t>uur:</w:t>
      </w:r>
      <w:r w:rsidR="007C45AD">
        <w:rPr>
          <w:rFonts w:ascii="Calibri" w:eastAsia="Calibri" w:hAnsi="Calibri" w:cs="Calibri"/>
          <w:sz w:val="22"/>
          <w:szCs w:val="22"/>
          <w:lang w:val="nl-NL"/>
        </w:rPr>
        <w:tab/>
      </w:r>
      <w:r>
        <w:rPr>
          <w:rFonts w:ascii="Calibri" w:eastAsia="Calibri" w:hAnsi="Calibri" w:cs="Calibri"/>
          <w:sz w:val="22"/>
          <w:szCs w:val="22"/>
          <w:lang w:val="nl-NL"/>
        </w:rPr>
        <w:t xml:space="preserve">Interactieve lezing over Suïcide </w:t>
      </w:r>
    </w:p>
    <w:p w14:paraId="247FF26B" w14:textId="77777777" w:rsidR="00106CF3" w:rsidRDefault="00106CF3">
      <w:pPr>
        <w:pStyle w:val="Geenafstand"/>
        <w:rPr>
          <w:rFonts w:ascii="Calibri" w:eastAsia="Calibri" w:hAnsi="Calibri" w:cs="Calibri"/>
          <w:sz w:val="22"/>
          <w:szCs w:val="22"/>
          <w:lang w:val="nl-NL"/>
        </w:rPr>
      </w:pPr>
    </w:p>
    <w:p w14:paraId="5B83B7F4"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Kosten</w:t>
      </w:r>
    </w:p>
    <w:p w14:paraId="6734F79C" w14:textId="77777777" w:rsidR="00106CF3" w:rsidRDefault="000F116D">
      <w:pPr>
        <w:pStyle w:val="Geenafstand"/>
        <w:rPr>
          <w:rFonts w:ascii="Calibri" w:eastAsia="Calibri" w:hAnsi="Calibri" w:cs="Calibri"/>
          <w:sz w:val="22"/>
          <w:szCs w:val="22"/>
          <w:lang w:val="nl-NL"/>
        </w:rPr>
      </w:pPr>
      <w:r>
        <w:rPr>
          <w:rFonts w:ascii="Calibri" w:eastAsia="Calibri" w:hAnsi="Calibri" w:cs="Calibri"/>
          <w:sz w:val="22"/>
          <w:szCs w:val="22"/>
          <w:lang w:val="nl-NL"/>
        </w:rPr>
        <w:t>€ 15</w:t>
      </w:r>
      <w:r w:rsidR="00905A3F">
        <w:rPr>
          <w:rFonts w:ascii="Calibri" w:eastAsia="Calibri" w:hAnsi="Calibri" w:cs="Calibri"/>
          <w:sz w:val="22"/>
          <w:szCs w:val="22"/>
          <w:lang w:val="nl-NL"/>
        </w:rPr>
        <w:t xml:space="preserve"> voor NIP-</w:t>
      </w:r>
      <w:r w:rsidR="007C45AD">
        <w:rPr>
          <w:rFonts w:ascii="Calibri" w:eastAsia="Calibri" w:hAnsi="Calibri" w:cs="Calibri"/>
          <w:sz w:val="22"/>
          <w:szCs w:val="22"/>
          <w:lang w:val="nl-NL"/>
        </w:rPr>
        <w:t>leden</w:t>
      </w:r>
    </w:p>
    <w:p w14:paraId="760C120E" w14:textId="00B2399A" w:rsidR="00106CF3" w:rsidRDefault="000F116D">
      <w:pPr>
        <w:pStyle w:val="Geenafstand"/>
        <w:rPr>
          <w:rFonts w:ascii="Calibri" w:eastAsia="Calibri" w:hAnsi="Calibri" w:cs="Calibri"/>
          <w:sz w:val="22"/>
          <w:szCs w:val="22"/>
          <w:lang w:val="nl-NL"/>
        </w:rPr>
      </w:pPr>
      <w:r>
        <w:rPr>
          <w:rFonts w:ascii="Calibri" w:eastAsia="Calibri" w:hAnsi="Calibri" w:cs="Calibri"/>
          <w:sz w:val="22"/>
          <w:szCs w:val="22"/>
          <w:lang w:val="nl-NL"/>
        </w:rPr>
        <w:t>€ 1</w:t>
      </w:r>
      <w:r w:rsidR="000F631F">
        <w:rPr>
          <w:rFonts w:ascii="Calibri" w:eastAsia="Calibri" w:hAnsi="Calibri" w:cs="Calibri"/>
          <w:sz w:val="22"/>
          <w:szCs w:val="22"/>
          <w:lang w:val="nl-NL"/>
        </w:rPr>
        <w:t>00</w:t>
      </w:r>
      <w:r w:rsidR="00905A3F">
        <w:rPr>
          <w:rFonts w:ascii="Calibri" w:eastAsia="Calibri" w:hAnsi="Calibri" w:cs="Calibri"/>
          <w:sz w:val="22"/>
          <w:szCs w:val="22"/>
          <w:lang w:val="nl-NL"/>
        </w:rPr>
        <w:t xml:space="preserve"> voor niet NIP-</w:t>
      </w:r>
      <w:r w:rsidR="007C45AD">
        <w:rPr>
          <w:rFonts w:ascii="Calibri" w:eastAsia="Calibri" w:hAnsi="Calibri" w:cs="Calibri"/>
          <w:sz w:val="22"/>
          <w:szCs w:val="22"/>
          <w:lang w:val="nl-NL"/>
        </w:rPr>
        <w:t>leden</w:t>
      </w:r>
    </w:p>
    <w:p w14:paraId="481DA2FD" w14:textId="77777777" w:rsidR="00106CF3" w:rsidRDefault="00106CF3">
      <w:pPr>
        <w:pStyle w:val="Geenafstand"/>
        <w:rPr>
          <w:rFonts w:ascii="Calibri" w:eastAsia="Calibri" w:hAnsi="Calibri" w:cs="Calibri"/>
          <w:sz w:val="22"/>
          <w:szCs w:val="22"/>
          <w:lang w:val="nl-NL"/>
        </w:rPr>
      </w:pPr>
    </w:p>
    <w:p w14:paraId="3402A026"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Inschrijven</w:t>
      </w:r>
    </w:p>
    <w:p w14:paraId="63C69C48" w14:textId="77777777"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Klik hier voor het aanmeldformulier </w:t>
      </w:r>
      <w:r w:rsidRPr="00905A3F">
        <w:rPr>
          <w:rFonts w:ascii="Calibri" w:eastAsia="Calibri" w:hAnsi="Calibri" w:cs="Calibri"/>
          <w:sz w:val="22"/>
          <w:szCs w:val="22"/>
          <w:highlight w:val="yellow"/>
          <w:lang w:val="nl-NL"/>
        </w:rPr>
        <w:t>(</w:t>
      </w:r>
      <w:r w:rsidRPr="00905A3F">
        <w:rPr>
          <w:rFonts w:ascii="Calibri" w:eastAsia="Calibri" w:hAnsi="Calibri" w:cs="Calibri"/>
          <w:i/>
          <w:iCs/>
          <w:sz w:val="22"/>
          <w:szCs w:val="22"/>
          <w:highlight w:val="yellow"/>
          <w:lang w:val="nl-NL"/>
        </w:rPr>
        <w:t>NIP-bureau maakt aanmeldformulier</w:t>
      </w:r>
      <w:r w:rsidRPr="00905A3F">
        <w:rPr>
          <w:rFonts w:ascii="Calibri" w:eastAsia="Calibri" w:hAnsi="Calibri" w:cs="Calibri"/>
          <w:sz w:val="22"/>
          <w:szCs w:val="22"/>
          <w:highlight w:val="yellow"/>
          <w:lang w:val="nl-NL"/>
        </w:rPr>
        <w:t>).</w:t>
      </w:r>
      <w:r>
        <w:rPr>
          <w:rFonts w:ascii="Calibri" w:eastAsia="Calibri" w:hAnsi="Calibri" w:cs="Calibri"/>
          <w:sz w:val="22"/>
          <w:szCs w:val="22"/>
          <w:lang w:val="nl-NL"/>
        </w:rPr>
        <w:t xml:space="preserve"> Deelname vindt plaats op volgorde van aanmelding. </w:t>
      </w:r>
    </w:p>
    <w:p w14:paraId="55666520" w14:textId="77777777" w:rsidR="00106CF3" w:rsidRDefault="00106CF3">
      <w:pPr>
        <w:pStyle w:val="Geenafstand"/>
        <w:rPr>
          <w:rFonts w:ascii="Calibri" w:eastAsia="Calibri" w:hAnsi="Calibri" w:cs="Calibri"/>
          <w:sz w:val="22"/>
          <w:szCs w:val="22"/>
          <w:lang w:val="nl-NL"/>
        </w:rPr>
      </w:pPr>
    </w:p>
    <w:p w14:paraId="544256D6" w14:textId="77777777" w:rsidR="00106CF3" w:rsidRDefault="00711EC0">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Accreditatie</w:t>
      </w:r>
    </w:p>
    <w:p w14:paraId="100A4442" w14:textId="77777777"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Accreditatie is aangevraagd voor </w:t>
      </w:r>
      <w:r w:rsidR="001D1957">
        <w:rPr>
          <w:rFonts w:ascii="Calibri" w:eastAsia="Calibri" w:hAnsi="Calibri" w:cs="Calibri"/>
          <w:sz w:val="22"/>
          <w:szCs w:val="22"/>
          <w:lang w:val="nl-NL"/>
        </w:rPr>
        <w:t xml:space="preserve">K&amp;J psycholoog NIP, A&amp;G psycholoog NIP, Lichaamsgericht Werkend Psycholoog NIP, </w:t>
      </w:r>
      <w:r>
        <w:rPr>
          <w:rFonts w:ascii="Calibri" w:eastAsia="Calibri" w:hAnsi="Calibri" w:cs="Calibri"/>
          <w:sz w:val="22"/>
          <w:szCs w:val="22"/>
          <w:lang w:val="nl-NL"/>
        </w:rPr>
        <w:t>Eerstelijnspsycholoog NIP en herregistratie KP/KNP (FGZPT).</w:t>
      </w:r>
    </w:p>
    <w:p w14:paraId="74E95CC2" w14:textId="77777777" w:rsidR="00106CF3" w:rsidRDefault="00106CF3">
      <w:pPr>
        <w:pStyle w:val="Geenafstand"/>
        <w:rPr>
          <w:rFonts w:ascii="Calibri" w:eastAsia="Calibri" w:hAnsi="Calibri" w:cs="Calibri"/>
          <w:sz w:val="22"/>
          <w:szCs w:val="22"/>
          <w:lang w:val="nl-NL"/>
        </w:rPr>
      </w:pPr>
    </w:p>
    <w:p w14:paraId="379874F0"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Locatie</w:t>
      </w:r>
    </w:p>
    <w:p w14:paraId="6ECAFBC4" w14:textId="77777777" w:rsidR="00106CF3" w:rsidRPr="00A21D2B" w:rsidRDefault="00676144">
      <w:pPr>
        <w:pStyle w:val="Geenafstand"/>
        <w:rPr>
          <w:lang w:val="nl-NL"/>
        </w:rPr>
      </w:pPr>
      <w:r>
        <w:rPr>
          <w:rFonts w:ascii="Calibri" w:eastAsia="Calibri" w:hAnsi="Calibri" w:cs="Calibri"/>
          <w:sz w:val="22"/>
          <w:szCs w:val="22"/>
          <w:lang w:val="nl-NL"/>
        </w:rPr>
        <w:t>NIP, HNK-gebouw, tweede verdieping, Arthur van Schendelstraat 650 te Utrecht</w:t>
      </w:r>
    </w:p>
    <w:sectPr w:rsidR="00106CF3" w:rsidRPr="00A21D2B">
      <w:headerReference w:type="default" r:id="rId6"/>
      <w:footerReference w:type="default" r:id="rId7"/>
      <w:pgSz w:w="11900" w:h="16840"/>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BADA3" w16cid:durableId="21741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A2D3" w14:textId="77777777" w:rsidR="00E2050F" w:rsidRDefault="00E2050F">
      <w:r>
        <w:separator/>
      </w:r>
    </w:p>
  </w:endnote>
  <w:endnote w:type="continuationSeparator" w:id="0">
    <w:p w14:paraId="12C56FF1" w14:textId="77777777" w:rsidR="00E2050F" w:rsidRDefault="00E2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4B67" w14:textId="77777777" w:rsidR="005355BB" w:rsidRDefault="005355BB">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15EE6" w14:textId="77777777" w:rsidR="00E2050F" w:rsidRDefault="00E2050F">
      <w:r>
        <w:separator/>
      </w:r>
    </w:p>
  </w:footnote>
  <w:footnote w:type="continuationSeparator" w:id="0">
    <w:p w14:paraId="77711476" w14:textId="77777777" w:rsidR="00E2050F" w:rsidRDefault="00E20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B30F" w14:textId="77777777" w:rsidR="005355BB" w:rsidRDefault="005355BB">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F3"/>
    <w:rsid w:val="000823C9"/>
    <w:rsid w:val="000864B0"/>
    <w:rsid w:val="000D4CF1"/>
    <w:rsid w:val="000F116D"/>
    <w:rsid w:val="000F631F"/>
    <w:rsid w:val="00106CF3"/>
    <w:rsid w:val="0019480E"/>
    <w:rsid w:val="001C5F8A"/>
    <w:rsid w:val="001D1957"/>
    <w:rsid w:val="00256B18"/>
    <w:rsid w:val="00265832"/>
    <w:rsid w:val="003233DF"/>
    <w:rsid w:val="00347CF2"/>
    <w:rsid w:val="00385731"/>
    <w:rsid w:val="003E04E5"/>
    <w:rsid w:val="003F52BF"/>
    <w:rsid w:val="004943D9"/>
    <w:rsid w:val="005355BB"/>
    <w:rsid w:val="00581485"/>
    <w:rsid w:val="00603CCD"/>
    <w:rsid w:val="00654620"/>
    <w:rsid w:val="00676144"/>
    <w:rsid w:val="0068593A"/>
    <w:rsid w:val="006C2FFF"/>
    <w:rsid w:val="006F181A"/>
    <w:rsid w:val="00711EC0"/>
    <w:rsid w:val="00767465"/>
    <w:rsid w:val="007C45AD"/>
    <w:rsid w:val="00800A37"/>
    <w:rsid w:val="008F690D"/>
    <w:rsid w:val="00905A3F"/>
    <w:rsid w:val="00A21D2B"/>
    <w:rsid w:val="00AA36EC"/>
    <w:rsid w:val="00AB35ED"/>
    <w:rsid w:val="00AD0C42"/>
    <w:rsid w:val="00B366D6"/>
    <w:rsid w:val="00BA48AF"/>
    <w:rsid w:val="00C05EDC"/>
    <w:rsid w:val="00C245DE"/>
    <w:rsid w:val="00D31F63"/>
    <w:rsid w:val="00DE343F"/>
    <w:rsid w:val="00E2050F"/>
    <w:rsid w:val="00E60257"/>
    <w:rsid w:val="00EA6287"/>
    <w:rsid w:val="00F048F0"/>
    <w:rsid w:val="00F819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7193"/>
  <w15:docId w15:val="{67334DDF-A4F9-43AD-8964-2DCA1A6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Verdana" w:hAnsi="Verdana" w:cs="Arial Unicode MS"/>
      <w:color w:val="000000"/>
      <w:sz w:val="18"/>
      <w:szCs w:val="18"/>
      <w:u w:color="000000"/>
      <w:lang w:val="en-US"/>
    </w:rPr>
  </w:style>
  <w:style w:type="paragraph" w:styleId="Ballontekst">
    <w:name w:val="Balloon Text"/>
    <w:basedOn w:val="Standaard"/>
    <w:link w:val="BallontekstChar"/>
    <w:uiPriority w:val="99"/>
    <w:semiHidden/>
    <w:unhideWhenUsed/>
    <w:rsid w:val="00603C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3CCD"/>
    <w:rPr>
      <w:rFonts w:ascii="Segoe UI" w:hAnsi="Segoe UI" w:cs="Segoe UI"/>
      <w:color w:val="000000"/>
      <w:sz w:val="18"/>
      <w:szCs w:val="18"/>
      <w:u w:color="000000"/>
    </w:rPr>
  </w:style>
  <w:style w:type="character" w:styleId="Verwijzingopmerking">
    <w:name w:val="annotation reference"/>
    <w:basedOn w:val="Standaardalinea-lettertype"/>
    <w:uiPriority w:val="99"/>
    <w:semiHidden/>
    <w:unhideWhenUsed/>
    <w:rsid w:val="00603CCD"/>
    <w:rPr>
      <w:sz w:val="16"/>
      <w:szCs w:val="16"/>
    </w:rPr>
  </w:style>
  <w:style w:type="paragraph" w:styleId="Tekstopmerking">
    <w:name w:val="annotation text"/>
    <w:basedOn w:val="Standaard"/>
    <w:link w:val="TekstopmerkingChar"/>
    <w:uiPriority w:val="99"/>
    <w:semiHidden/>
    <w:unhideWhenUsed/>
    <w:rsid w:val="00603CCD"/>
    <w:rPr>
      <w:sz w:val="20"/>
      <w:szCs w:val="20"/>
    </w:rPr>
  </w:style>
  <w:style w:type="character" w:customStyle="1" w:styleId="TekstopmerkingChar">
    <w:name w:val="Tekst opmerking Char"/>
    <w:basedOn w:val="Standaardalinea-lettertype"/>
    <w:link w:val="Tekstopmerking"/>
    <w:uiPriority w:val="99"/>
    <w:semiHidden/>
    <w:rsid w:val="00603CCD"/>
    <w:rPr>
      <w:rFonts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603CCD"/>
    <w:rPr>
      <w:b/>
      <w:bCs/>
    </w:rPr>
  </w:style>
  <w:style w:type="character" w:customStyle="1" w:styleId="OnderwerpvanopmerkingChar">
    <w:name w:val="Onderwerp van opmerking Char"/>
    <w:basedOn w:val="TekstopmerkingChar"/>
    <w:link w:val="Onderwerpvanopmerking"/>
    <w:uiPriority w:val="99"/>
    <w:semiHidden/>
    <w:rsid w:val="00603CCD"/>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Nederlands Instituut van Psychologen</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Janssen</dc:creator>
  <cp:lastModifiedBy>Nicole Janssen</cp:lastModifiedBy>
  <cp:revision>3</cp:revision>
  <dcterms:created xsi:type="dcterms:W3CDTF">2019-11-12T09:25:00Z</dcterms:created>
  <dcterms:modified xsi:type="dcterms:W3CDTF">2019-11-12T09:25:00Z</dcterms:modified>
</cp:coreProperties>
</file>